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8607D" w14:textId="6C5723E9" w:rsidR="006A0CD7" w:rsidRDefault="006A0CD7" w:rsidP="006A0CD7">
      <w:pPr>
        <w:pStyle w:val="Titelevlka"/>
      </w:pPr>
      <w:r>
        <w:t>Checkliste</w:t>
      </w:r>
      <w:r w:rsidRPr="00366569">
        <w:t xml:space="preserve"> </w:t>
      </w:r>
      <w:r w:rsidR="001353F1">
        <w:t>(Gebäude-)Energie</w:t>
      </w:r>
    </w:p>
    <w:p w14:paraId="4E06BC00" w14:textId="77777777" w:rsidR="00124B6B" w:rsidRPr="00662C6C" w:rsidRDefault="00124B6B" w:rsidP="006A0CD7">
      <w:pPr>
        <w:rPr>
          <w:rFonts w:cs="Arial"/>
          <w:sz w:val="12"/>
          <w:szCs w:val="12"/>
        </w:rPr>
      </w:pPr>
    </w:p>
    <w:p w14:paraId="10C84F02" w14:textId="3F417A89" w:rsidR="006A0CD7" w:rsidRDefault="00AE7990" w:rsidP="006A0CD7">
      <w:pPr>
        <w:rPr>
          <w:rFonts w:cs="Arial"/>
        </w:rPr>
      </w:pPr>
      <w:r w:rsidRPr="00AE7990">
        <w:rPr>
          <w:rFonts w:cs="Arial"/>
        </w:rPr>
        <w:t>Stand: 13.01.2025</w:t>
      </w:r>
    </w:p>
    <w:p w14:paraId="06029368" w14:textId="77777777" w:rsidR="00124B6B" w:rsidRPr="00662C6C" w:rsidRDefault="00124B6B" w:rsidP="006A0CD7">
      <w:pPr>
        <w:rPr>
          <w:rFonts w:cs="Arial"/>
          <w:sz w:val="12"/>
          <w:szCs w:val="12"/>
        </w:rPr>
      </w:pPr>
    </w:p>
    <w:p w14:paraId="3E710B1F" w14:textId="1C5778D4" w:rsidR="006A0CD7" w:rsidRDefault="006A0CD7" w:rsidP="00921F5E">
      <w:pPr>
        <w:pStyle w:val="berschrift1"/>
      </w:pPr>
      <w:r>
        <w:t>Arbeitsmaterial für Kirchengemei</w:t>
      </w:r>
      <w:r w:rsidR="00921F5E">
        <w:t>n</w:t>
      </w:r>
      <w:r>
        <w:t xml:space="preserve">den </w:t>
      </w:r>
    </w:p>
    <w:p w14:paraId="177BBFF1" w14:textId="77777777" w:rsidR="00921F5E" w:rsidRPr="00662C6C" w:rsidRDefault="00921F5E" w:rsidP="00921F5E">
      <w:pPr>
        <w:pStyle w:val="berschrift1"/>
        <w:rPr>
          <w:sz w:val="12"/>
          <w:szCs w:val="12"/>
        </w:rPr>
      </w:pPr>
    </w:p>
    <w:p w14:paraId="5B960548" w14:textId="1999DAF1" w:rsidR="006A0CD7" w:rsidRPr="00E64CEC" w:rsidRDefault="006A0CD7" w:rsidP="00921F5E">
      <w:pPr>
        <w:pStyle w:val="berschrift2"/>
      </w:pPr>
      <w:r w:rsidRPr="00E64CEC">
        <w:t xml:space="preserve">Diese Checkliste hat verschiedene Ziele: </w:t>
      </w:r>
    </w:p>
    <w:p w14:paraId="25556F9A" w14:textId="2D21E03F" w:rsidR="006A0CD7" w:rsidRPr="00E64CEC" w:rsidRDefault="006A0CD7" w:rsidP="00921F5E">
      <w:pPr>
        <w:pStyle w:val="berschrift2"/>
        <w:numPr>
          <w:ilvl w:val="0"/>
          <w:numId w:val="9"/>
        </w:numPr>
      </w:pPr>
      <w:r w:rsidRPr="00E64CEC">
        <w:t xml:space="preserve">Sie dient Kirchengemeinden bei der Erfassung </w:t>
      </w:r>
      <w:r w:rsidR="00AE7990">
        <w:t>der energetischen Situation ihrer Gebäude und deren Energieverbräuche.</w:t>
      </w:r>
    </w:p>
    <w:p w14:paraId="59A7359E" w14:textId="7B22390D" w:rsidR="006A0CD7" w:rsidRPr="00E64CEC" w:rsidRDefault="006A0CD7" w:rsidP="00921F5E">
      <w:pPr>
        <w:pStyle w:val="berschrift2"/>
        <w:numPr>
          <w:ilvl w:val="0"/>
          <w:numId w:val="9"/>
        </w:numPr>
      </w:pPr>
      <w:r>
        <w:t>B</w:t>
      </w:r>
      <w:r w:rsidRPr="00E64CEC">
        <w:t xml:space="preserve">ei der Erfassung werden </w:t>
      </w:r>
      <w:r>
        <w:t xml:space="preserve">vermutlich </w:t>
      </w:r>
      <w:r w:rsidRPr="00E64CEC">
        <w:t xml:space="preserve">Ideen und Verbesserungsvorschläge entstehen, aber auch neue Perspektiven, Bewertungen und Fragen. Deswegen ist die </w:t>
      </w:r>
      <w:r>
        <w:t>Berücksichtigung der letzten Punkte</w:t>
      </w:r>
      <w:r w:rsidRPr="00E64CEC">
        <w:t xml:space="preserve"> besonders wichtig.</w:t>
      </w:r>
    </w:p>
    <w:p w14:paraId="7EC0E3F5" w14:textId="492E3AE6" w:rsidR="006A0CD7" w:rsidRPr="00E64CEC" w:rsidRDefault="006A0CD7" w:rsidP="00921F5E">
      <w:pPr>
        <w:pStyle w:val="berschrift2"/>
        <w:numPr>
          <w:ilvl w:val="0"/>
          <w:numId w:val="9"/>
        </w:numPr>
      </w:pPr>
      <w:r>
        <w:t xml:space="preserve">Die Verbesserungsvorschläge </w:t>
      </w:r>
      <w:r w:rsidRPr="00E64CEC">
        <w:t xml:space="preserve">sind die Grundlage für Verbesserungsmaßnahmen der Kirchengemeinde. Ein Maßnahmenprogramm ist die Voraussetzung dafür, dass tatsächlich etwas geschieht, zielgerichtet, verbindlich und erfolgreich. </w:t>
      </w:r>
      <w:r>
        <w:t xml:space="preserve">Ein </w:t>
      </w:r>
      <w:r w:rsidRPr="00E64CEC">
        <w:t>Beispiel</w:t>
      </w:r>
      <w:r>
        <w:t xml:space="preserve"> für Maßnahmenprogramm</w:t>
      </w:r>
      <w:r w:rsidRPr="00E64CEC">
        <w:t xml:space="preserve"> </w:t>
      </w:r>
      <w:r>
        <w:t xml:space="preserve">ist </w:t>
      </w:r>
      <w:r w:rsidRPr="00E64CEC">
        <w:t>beigefügt.</w:t>
      </w:r>
    </w:p>
    <w:p w14:paraId="48F62DFB" w14:textId="3995ACD5" w:rsidR="006A0CD7" w:rsidRDefault="006A0CD7" w:rsidP="00921F5E">
      <w:pPr>
        <w:pStyle w:val="berschrift2"/>
        <w:numPr>
          <w:ilvl w:val="0"/>
          <w:numId w:val="9"/>
        </w:numPr>
      </w:pPr>
      <w:r w:rsidRPr="00E64CEC">
        <w:t xml:space="preserve">Die ausgefüllte Checkliste bis zum </w:t>
      </w:r>
      <w:r w:rsidRPr="00E64CEC">
        <w:rPr>
          <w:color w:val="FF0000"/>
        </w:rPr>
        <w:t xml:space="preserve">XXX </w:t>
      </w:r>
      <w:r w:rsidRPr="00E64CEC">
        <w:t xml:space="preserve">an den Kirchenkreis </w:t>
      </w:r>
      <w:r w:rsidRPr="00E64CEC">
        <w:rPr>
          <w:color w:val="FF0000"/>
        </w:rPr>
        <w:t xml:space="preserve">Mailadresse </w:t>
      </w:r>
      <w:r w:rsidRPr="00E64CEC">
        <w:t>zurückschicken.</w:t>
      </w:r>
    </w:p>
    <w:p w14:paraId="274ED951" w14:textId="77777777" w:rsidR="006A0CD7" w:rsidRPr="008D0E3B" w:rsidRDefault="006A0CD7" w:rsidP="006A0CD7">
      <w:pPr>
        <w:ind w:left="360"/>
        <w:rPr>
          <w:rFonts w:cs="Arial"/>
          <w:i/>
        </w:rPr>
      </w:pPr>
    </w:p>
    <w:p w14:paraId="16F3B7D1" w14:textId="77777777" w:rsidR="006A0CD7" w:rsidRDefault="006A0CD7" w:rsidP="00921F5E">
      <w:pPr>
        <w:pStyle w:val="berschrift5"/>
      </w:pPr>
      <w:r w:rsidRPr="00E64CEC">
        <w:t>Hinweise zum Ausfüllen:</w:t>
      </w:r>
    </w:p>
    <w:p w14:paraId="27E2CEDA" w14:textId="442F2EEF" w:rsidR="00417377" w:rsidRDefault="00417377" w:rsidP="00417377">
      <w:pPr>
        <w:pStyle w:val="Flietextevlka"/>
      </w:pPr>
      <w:r>
        <w:t xml:space="preserve">Wird </w:t>
      </w:r>
      <w:r>
        <w:t>in der Kirchengemeinde das</w:t>
      </w:r>
      <w:r>
        <w:t xml:space="preserve"> </w:t>
      </w:r>
      <w:r w:rsidRPr="00662C6C">
        <w:rPr>
          <w:b/>
          <w:bCs/>
        </w:rPr>
        <w:t>Grüne Datenkonto</w:t>
      </w:r>
      <w:r>
        <w:t xml:space="preserve"> genutzt, liegen </w:t>
      </w:r>
      <w:r>
        <w:t>die Informationen und Daten zu den Seiten 2-3 der Checkliste (Gebäude-)Energie</w:t>
      </w:r>
      <w:r>
        <w:t xml:space="preserve"> </w:t>
      </w:r>
      <w:r>
        <w:t>bereits vor</w:t>
      </w:r>
      <w:r>
        <w:t xml:space="preserve">. </w:t>
      </w:r>
      <w:r>
        <w:t xml:space="preserve">In diesem Fall </w:t>
      </w:r>
      <w:proofErr w:type="gramStart"/>
      <w:r>
        <w:t>müssen</w:t>
      </w:r>
      <w:proofErr w:type="gramEnd"/>
      <w:r>
        <w:t xml:space="preserve"> diese Seite hier nicht zwingend erneut ausgefüllt werden.</w:t>
      </w:r>
      <w:r w:rsidR="0069369A">
        <w:t xml:space="preserve"> </w:t>
      </w:r>
      <w:r>
        <w:t>Wird das Grüne Datenkonto noch nicht genutzt,</w:t>
      </w:r>
      <w:r w:rsidR="0069369A">
        <w:t xml:space="preserve"> können Sie sich unter diesem Link</w:t>
      </w:r>
      <w:r w:rsidR="00662C6C">
        <w:t xml:space="preserve"> zur Nutzung</w:t>
      </w:r>
      <w:r w:rsidR="0069369A">
        <w:t xml:space="preserve"> freischalten lassen: </w:t>
      </w:r>
      <w:hyperlink r:id="rId8" w:history="1">
        <w:r w:rsidR="0069369A" w:rsidRPr="007B6EF1">
          <w:rPr>
            <w:rStyle w:val="Hyperlink"/>
          </w:rPr>
          <w:t>https://www.formulare-e.de/f/anmeldung-grunes-datenkonto</w:t>
        </w:r>
      </w:hyperlink>
      <w:r w:rsidR="0069369A">
        <w:t xml:space="preserve"> Die Erfassung der Angaben zu Zustand einzelner Bauteile und Ausstattung der Gebäude auf den Seiten 4-9 in der Checkliste ist in jedem Fall sinnvoll</w:t>
      </w:r>
      <w:r w:rsidR="00662C6C">
        <w:t>.</w:t>
      </w:r>
    </w:p>
    <w:p w14:paraId="1EDF9A08" w14:textId="6A06BEED" w:rsidR="006A0CD7" w:rsidRDefault="006A0CD7" w:rsidP="00921F5E">
      <w:pPr>
        <w:pStyle w:val="Flietextevlka"/>
      </w:pPr>
      <w:r w:rsidRPr="00E64CEC">
        <w:t>Es geht nicht um Perfektion. Es müssen auch nicht alle Fragen</w:t>
      </w:r>
      <w:r>
        <w:t xml:space="preserve"> umfassend</w:t>
      </w:r>
      <w:r w:rsidRPr="00E64CEC">
        <w:t xml:space="preserve"> beantwortet werden, wenn das im Moment nicht möglich erscheint. Es sollten bei </w:t>
      </w:r>
      <w:r>
        <w:t>der Bearbeitung der Checkliste</w:t>
      </w:r>
      <w:r w:rsidRPr="00E64CEC">
        <w:t xml:space="preserve"> nach Möglichkeit Expert</w:t>
      </w:r>
      <w:r w:rsidR="00AE7990">
        <w:t>*inn</w:t>
      </w:r>
      <w:r w:rsidRPr="00E64CEC">
        <w:t xml:space="preserve">en um </w:t>
      </w:r>
      <w:r>
        <w:t xml:space="preserve">Mitarbeit </w:t>
      </w:r>
      <w:r w:rsidRPr="00E64CEC">
        <w:t xml:space="preserve">gebeten werden: </w:t>
      </w:r>
      <w:r>
        <w:t xml:space="preserve">z. B. </w:t>
      </w:r>
      <w:r w:rsidR="00AE7990">
        <w:t>pensionierte Handwerker*innen und Ingenieur*innen oder Hausbesitzer*innen, die sehr für ihr Haus sehr aktiv mit Energieeinsparungen und Energieverbrauch beschäftigt haben.</w:t>
      </w:r>
      <w:r w:rsidR="00AE7990" w:rsidRPr="00AE7990">
        <w:t xml:space="preserve"> </w:t>
      </w:r>
      <w:r w:rsidR="00AE7990">
        <w:t>Vielleicht kommt auch die Verbraucherzentrale oder die Volkshochschule gern in die Gemeinde und analysiert alles am Beispiel der Kirchengemeinde für weitere Teilnehmende.</w:t>
      </w:r>
    </w:p>
    <w:p w14:paraId="54284289" w14:textId="79215E2B" w:rsidR="00AE7990" w:rsidRDefault="00AE7990" w:rsidP="00921F5E">
      <w:pPr>
        <w:pStyle w:val="Flietextevlka"/>
      </w:pPr>
      <w:r>
        <w:t>Öffnen Sie den Energiesparrundgang gern für andere am Energiesparen Interessierte aus der Nachbarschaft / dem Sozialraum, wenn Sie jemanden gefunden haben, der / die sich die Gebäude der Kirchengemeinde anschauen möchte. Davon profitieren alle!</w:t>
      </w:r>
    </w:p>
    <w:p w14:paraId="0324D4DD" w14:textId="4AE813B4" w:rsidR="006A0CD7" w:rsidRDefault="006A0CD7" w:rsidP="00921F5E">
      <w:pPr>
        <w:pStyle w:val="Flietextevlka"/>
      </w:pPr>
      <w:r w:rsidRPr="00E64CEC">
        <w:t xml:space="preserve">Wie findet man solche Experten? Man fragt in der Gemeinde, wer solche Menschen kennt und nimmt persönlichen Kontakt auf. </w:t>
      </w:r>
    </w:p>
    <w:p w14:paraId="38925986" w14:textId="77777777" w:rsidR="00417377" w:rsidRDefault="00417377" w:rsidP="006A0CD7">
      <w:pPr>
        <w:rPr>
          <w:rFonts w:cs="Arial"/>
          <w:i/>
        </w:rPr>
      </w:pPr>
    </w:p>
    <w:p w14:paraId="2B7ADE28" w14:textId="77777777" w:rsidR="00921F5E" w:rsidRPr="00941BE0" w:rsidRDefault="00921F5E" w:rsidP="00921F5E">
      <w:pPr>
        <w:pStyle w:val="berschrift3"/>
      </w:pPr>
      <w:r>
        <w:t xml:space="preserve">Informationen zur Kirchengemeinde </w:t>
      </w:r>
    </w:p>
    <w:p w14:paraId="23A9662C" w14:textId="77777777" w:rsidR="00921F5E" w:rsidRDefault="00921F5E" w:rsidP="00921F5E">
      <w:pPr>
        <w:pStyle w:val="Flietextevlka"/>
      </w:pPr>
      <w:r w:rsidRPr="00941BE0">
        <w:t>Kirchengemeinde (Name und Anschrift</w:t>
      </w:r>
      <w:r>
        <w:t>):</w:t>
      </w:r>
    </w:p>
    <w:p w14:paraId="34C15DF5" w14:textId="77777777" w:rsidR="00921F5E" w:rsidRDefault="00921F5E" w:rsidP="00921F5E">
      <w:pPr>
        <w:pStyle w:val="Flietextevlka"/>
      </w:pPr>
      <w:r>
        <w:t>Name Beteiligte/ Gremium:</w:t>
      </w:r>
    </w:p>
    <w:p w14:paraId="793E4DC7" w14:textId="7C34FF65" w:rsidR="00921F5E" w:rsidRPr="00941BE0" w:rsidRDefault="00921F5E" w:rsidP="00921F5E">
      <w:pPr>
        <w:pStyle w:val="Flietextevlka"/>
      </w:pPr>
      <w:r>
        <w:t xml:space="preserve">Datum Bestandsaufnahme: </w:t>
      </w:r>
      <w:r w:rsidRPr="00941BE0">
        <w:t xml:space="preserve"> </w:t>
      </w:r>
    </w:p>
    <w:p w14:paraId="74DF521C" w14:textId="77777777" w:rsidR="00662C6C" w:rsidRDefault="00662C6C" w:rsidP="00662C6C">
      <w:pPr>
        <w:pStyle w:val="Flietextevlka"/>
      </w:pPr>
      <w:r>
        <w:t xml:space="preserve">Ansprechperson im KK: </w:t>
      </w:r>
      <w:r w:rsidRPr="00966A44">
        <w:rPr>
          <w:color w:val="FF0000"/>
        </w:rPr>
        <w:t>(Bitte ausfüllen: Name und Mail der zuständigen Person im KK)</w:t>
      </w:r>
    </w:p>
    <w:p w14:paraId="7AB3CF45" w14:textId="77777777" w:rsidR="00921F5E" w:rsidRDefault="00921F5E">
      <w:pPr>
        <w:rPr>
          <w:rFonts w:ascii="OpenSans-Semibold"/>
          <w:sz w:val="15"/>
        </w:rPr>
      </w:pPr>
    </w:p>
    <w:p w14:paraId="5C69FD79" w14:textId="77777777" w:rsidR="00921F5E" w:rsidRDefault="00921F5E">
      <w:pPr>
        <w:rPr>
          <w:rFonts w:ascii="OpenSans-Semibold"/>
          <w:sz w:val="15"/>
        </w:rPr>
      </w:pPr>
    </w:p>
    <w:p w14:paraId="24D10831" w14:textId="77777777" w:rsidR="00921F5E" w:rsidRDefault="00921F5E">
      <w:pPr>
        <w:rPr>
          <w:rFonts w:ascii="OpenSans-Semibold"/>
          <w:sz w:val="15"/>
        </w:rPr>
      </w:pPr>
    </w:p>
    <w:p w14:paraId="20A95E34" w14:textId="77777777" w:rsidR="00921F5E" w:rsidRDefault="00921F5E">
      <w:pPr>
        <w:rPr>
          <w:rFonts w:ascii="OpenSans-Semibold"/>
          <w:sz w:val="15"/>
        </w:rPr>
      </w:pPr>
    </w:p>
    <w:p w14:paraId="721D4391" w14:textId="77777777" w:rsidR="00921F5E" w:rsidRDefault="00921F5E">
      <w:pPr>
        <w:rPr>
          <w:rFonts w:ascii="OpenSans-Semibold"/>
          <w:sz w:val="15"/>
        </w:rPr>
      </w:pPr>
    </w:p>
    <w:p w14:paraId="081376C9" w14:textId="4EA1CA1B" w:rsidR="00921F5E" w:rsidRPr="00921F5E" w:rsidRDefault="00921F5E" w:rsidP="00921F5E">
      <w:pPr>
        <w:pStyle w:val="berschrift2"/>
      </w:pPr>
      <w:r w:rsidRPr="00921F5E">
        <w:t>Gebäude: größte Verursacher von Treibhausgasen</w:t>
      </w:r>
    </w:p>
    <w:p w14:paraId="049CB9F5" w14:textId="77777777" w:rsidR="00921F5E" w:rsidRDefault="00921F5E"/>
    <w:p w14:paraId="6ABEECD5" w14:textId="25D0672C" w:rsidR="006A0CD7" w:rsidRPr="00786AE5" w:rsidRDefault="00921F5E" w:rsidP="00786AE5">
      <w:pPr>
        <w:pStyle w:val="Flietextevlka"/>
      </w:pPr>
      <w:r w:rsidRPr="00921F5E">
        <w:t>Der Gebäudebereich ist der größte Verursacher von Treibhausgasen in der E</w:t>
      </w:r>
      <w:r w:rsidR="00FF0CFE">
        <w:t>v.-luth. Landeskirche Hannovers;</w:t>
      </w:r>
      <w:r w:rsidRPr="00921F5E">
        <w:t xml:space="preserve"> daher bietet er auch das größte Potenzial zur CO</w:t>
      </w:r>
      <w:r w:rsidRPr="00210430">
        <w:rPr>
          <w:vertAlign w:val="subscript"/>
        </w:rPr>
        <w:t>2</w:t>
      </w:r>
      <w:r w:rsidRPr="00921F5E">
        <w:t xml:space="preserve">-Minderung und zur Umsetzung von Klimaschutzmaßnahmen. Für Kirchengemeinden ist Klimaschutz in Gebäuden noch aus einem anderen Grund attraktiv: Indem Energie eingespart wird, lassen sich die Betriebskosten senken. Mit einem Energiecontrolling und Energiemanagement lässt sich dieser Prozess gut strukturieren und eine kontinuierliche Verbesserung erreichen. Hierbei unterstützt auch der Energiesparrundgang. Defekte und technische Probleme lassen sich schnell feststellen und dokumentieren, weiterhin wird durch den Energierundgang ein grundlegendes Gespür für die hauptsächlichen Energieverbrauchsstellen im Gebäude vermittelt. </w:t>
      </w:r>
    </w:p>
    <w:p w14:paraId="49E5E54A" w14:textId="5E1C8B80" w:rsidR="004B1699" w:rsidRDefault="004B1699" w:rsidP="00B904CB"/>
    <w:sectPr w:rsidR="004B1699" w:rsidSect="00662C6C">
      <w:headerReference w:type="default" r:id="rId9"/>
      <w:footerReference w:type="default" r:id="rId10"/>
      <w:pgSz w:w="16840" w:h="11910" w:orient="landscape"/>
      <w:pgMar w:top="1077" w:right="851" w:bottom="1135" w:left="1134" w:header="1418"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68ADB" w14:textId="77777777" w:rsidR="00AE7990" w:rsidRDefault="00AE7990" w:rsidP="00364655">
      <w:r>
        <w:separator/>
      </w:r>
    </w:p>
  </w:endnote>
  <w:endnote w:type="continuationSeparator" w:id="0">
    <w:p w14:paraId="7C5104AA" w14:textId="77777777" w:rsidR="00AE7990" w:rsidRDefault="00AE7990"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Sans-Semibold">
    <w:altName w:val="Cambria"/>
    <w:charset w:val="00"/>
    <w:family w:val="swiss"/>
    <w:pitch w:val="variable"/>
    <w:sig w:usb0="E00002EF" w:usb1="4000205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Überschrift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402" w14:textId="6A5F3D5B" w:rsidR="00AE7990" w:rsidRDefault="00AE7990" w:rsidP="00DE5FC4">
    <w:pPr>
      <w:spacing w:before="115" w:line="140" w:lineRule="exact"/>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98539" w14:textId="77777777" w:rsidR="00AE7990" w:rsidRDefault="00AE7990" w:rsidP="00364655">
      <w:r>
        <w:separator/>
      </w:r>
    </w:p>
  </w:footnote>
  <w:footnote w:type="continuationSeparator" w:id="0">
    <w:p w14:paraId="3747B2B9" w14:textId="77777777" w:rsidR="00AE7990" w:rsidRDefault="00AE7990" w:rsidP="0036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F70A" w14:textId="77777777" w:rsidR="00786AE5" w:rsidRDefault="00786AE5" w:rsidP="003100CD">
    <w:pPr>
      <w:pStyle w:val="Logounterzeile"/>
      <w:snapToGrid w:val="0"/>
      <w:spacing w:before="0"/>
      <w:ind w:left="0" w:right="397" w:firstLine="0"/>
      <w:jc w:val="left"/>
    </w:pPr>
    <w:r>
      <w:rPr>
        <w:rFonts w:ascii="Times New Roman"/>
        <w:noProof/>
      </w:rPr>
      <w:drawing>
        <wp:anchor distT="0" distB="0" distL="114300" distR="114300" simplePos="0" relativeHeight="251670528" behindDoc="0" locked="0" layoutInCell="1" allowOverlap="1" wp14:anchorId="5B3F276D" wp14:editId="20D876E9">
          <wp:simplePos x="0" y="0"/>
          <wp:positionH relativeFrom="column">
            <wp:posOffset>-83820</wp:posOffset>
          </wp:positionH>
          <wp:positionV relativeFrom="paragraph">
            <wp:posOffset>-572135</wp:posOffset>
          </wp:positionV>
          <wp:extent cx="2374910" cy="683393"/>
          <wp:effectExtent l="0" t="0" r="0" b="2540"/>
          <wp:wrapNone/>
          <wp:docPr id="802124158" name="Grafik 5" descr="Ein Bild, das Text, Schrift, 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56114" name="Grafik 5" descr="Ein Bild, das Text, Schrift, weiß,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74910" cy="683393"/>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lang w:eastAsia="de-DE"/>
      </w:rPr>
      <w:drawing>
        <wp:anchor distT="0" distB="0" distL="114300" distR="114300" simplePos="0" relativeHeight="251669504" behindDoc="0" locked="0" layoutInCell="1" allowOverlap="0" wp14:anchorId="2B569B38" wp14:editId="348D6D44">
          <wp:simplePos x="0" y="0"/>
          <wp:positionH relativeFrom="leftMargin">
            <wp:posOffset>6714963</wp:posOffset>
          </wp:positionH>
          <wp:positionV relativeFrom="paragraph">
            <wp:posOffset>-573405</wp:posOffset>
          </wp:positionV>
          <wp:extent cx="3221990" cy="464185"/>
          <wp:effectExtent l="0" t="0" r="3810" b="5715"/>
          <wp:wrapNone/>
          <wp:docPr id="1325899325" name="Grafik 1325899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1990" cy="464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011B"/>
    <w:multiLevelType w:val="hybridMultilevel"/>
    <w:tmpl w:val="F86E5E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4A0522"/>
    <w:multiLevelType w:val="hybridMultilevel"/>
    <w:tmpl w:val="9E7C8924"/>
    <w:lvl w:ilvl="0" w:tplc="B434D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C227CA"/>
    <w:multiLevelType w:val="hybridMultilevel"/>
    <w:tmpl w:val="415CE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A41D48"/>
    <w:multiLevelType w:val="multilevel"/>
    <w:tmpl w:val="0F441602"/>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ED23BD"/>
    <w:multiLevelType w:val="hybridMultilevel"/>
    <w:tmpl w:val="5D60A91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7C5903"/>
    <w:multiLevelType w:val="hybridMultilevel"/>
    <w:tmpl w:val="7E2847CE"/>
    <w:lvl w:ilvl="0" w:tplc="6CA8EC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870A4C"/>
    <w:multiLevelType w:val="hybridMultilevel"/>
    <w:tmpl w:val="BA3E653E"/>
    <w:lvl w:ilvl="0" w:tplc="6CA8EC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102B4E"/>
    <w:multiLevelType w:val="hybridMultilevel"/>
    <w:tmpl w:val="9F2AA010"/>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D30504"/>
    <w:multiLevelType w:val="hybridMultilevel"/>
    <w:tmpl w:val="401862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02381090">
    <w:abstractNumId w:val="7"/>
  </w:num>
  <w:num w:numId="2" w16cid:durableId="908150115">
    <w:abstractNumId w:val="3"/>
  </w:num>
  <w:num w:numId="3" w16cid:durableId="1237982736">
    <w:abstractNumId w:val="4"/>
  </w:num>
  <w:num w:numId="4" w16cid:durableId="1862041457">
    <w:abstractNumId w:val="1"/>
  </w:num>
  <w:num w:numId="5" w16cid:durableId="1158302846">
    <w:abstractNumId w:val="2"/>
  </w:num>
  <w:num w:numId="6" w16cid:durableId="1667322326">
    <w:abstractNumId w:val="6"/>
  </w:num>
  <w:num w:numId="7" w16cid:durableId="1399981455">
    <w:abstractNumId w:val="5"/>
  </w:num>
  <w:num w:numId="8" w16cid:durableId="1219197827">
    <w:abstractNumId w:val="8"/>
  </w:num>
  <w:num w:numId="9" w16cid:durableId="143343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99"/>
    <w:rsid w:val="00002595"/>
    <w:rsid w:val="000200A2"/>
    <w:rsid w:val="00022001"/>
    <w:rsid w:val="00033835"/>
    <w:rsid w:val="00041265"/>
    <w:rsid w:val="00052016"/>
    <w:rsid w:val="00074FEB"/>
    <w:rsid w:val="000A4A00"/>
    <w:rsid w:val="000B3F4D"/>
    <w:rsid w:val="000E65DC"/>
    <w:rsid w:val="0011512F"/>
    <w:rsid w:val="00124B6B"/>
    <w:rsid w:val="001353F1"/>
    <w:rsid w:val="001818AD"/>
    <w:rsid w:val="001F207A"/>
    <w:rsid w:val="00201B87"/>
    <w:rsid w:val="00210430"/>
    <w:rsid w:val="00221DA0"/>
    <w:rsid w:val="00265DEB"/>
    <w:rsid w:val="00271553"/>
    <w:rsid w:val="00276A2C"/>
    <w:rsid w:val="0028212A"/>
    <w:rsid w:val="002920F3"/>
    <w:rsid w:val="002F6B33"/>
    <w:rsid w:val="003100CD"/>
    <w:rsid w:val="00360BA3"/>
    <w:rsid w:val="00364655"/>
    <w:rsid w:val="00380C6A"/>
    <w:rsid w:val="00386C68"/>
    <w:rsid w:val="003C2AE6"/>
    <w:rsid w:val="003F0978"/>
    <w:rsid w:val="00401DBC"/>
    <w:rsid w:val="00417377"/>
    <w:rsid w:val="004B1699"/>
    <w:rsid w:val="004B1B55"/>
    <w:rsid w:val="004F6E82"/>
    <w:rsid w:val="005217C3"/>
    <w:rsid w:val="005418DB"/>
    <w:rsid w:val="00550871"/>
    <w:rsid w:val="005558CA"/>
    <w:rsid w:val="00576C8F"/>
    <w:rsid w:val="005A5CAC"/>
    <w:rsid w:val="006074D2"/>
    <w:rsid w:val="00662C6C"/>
    <w:rsid w:val="0069369A"/>
    <w:rsid w:val="006A0CD7"/>
    <w:rsid w:val="006E21B7"/>
    <w:rsid w:val="0070656F"/>
    <w:rsid w:val="007247E6"/>
    <w:rsid w:val="007523F7"/>
    <w:rsid w:val="007527A9"/>
    <w:rsid w:val="00757D48"/>
    <w:rsid w:val="00786AE5"/>
    <w:rsid w:val="0080225C"/>
    <w:rsid w:val="00811298"/>
    <w:rsid w:val="00832A3E"/>
    <w:rsid w:val="00903DFD"/>
    <w:rsid w:val="0090534A"/>
    <w:rsid w:val="00921F5E"/>
    <w:rsid w:val="0092494E"/>
    <w:rsid w:val="00962F43"/>
    <w:rsid w:val="00964909"/>
    <w:rsid w:val="009714EA"/>
    <w:rsid w:val="00976BF2"/>
    <w:rsid w:val="0098200D"/>
    <w:rsid w:val="009D7165"/>
    <w:rsid w:val="009E679F"/>
    <w:rsid w:val="009F3F01"/>
    <w:rsid w:val="00A065C4"/>
    <w:rsid w:val="00A10DC8"/>
    <w:rsid w:val="00A233F6"/>
    <w:rsid w:val="00A67634"/>
    <w:rsid w:val="00AE7990"/>
    <w:rsid w:val="00B07624"/>
    <w:rsid w:val="00B41838"/>
    <w:rsid w:val="00B56513"/>
    <w:rsid w:val="00B818FF"/>
    <w:rsid w:val="00B904CB"/>
    <w:rsid w:val="00BF290B"/>
    <w:rsid w:val="00C31C5A"/>
    <w:rsid w:val="00C4357A"/>
    <w:rsid w:val="00C653E0"/>
    <w:rsid w:val="00CB21C1"/>
    <w:rsid w:val="00CC3AA4"/>
    <w:rsid w:val="00CF0F56"/>
    <w:rsid w:val="00D21E5E"/>
    <w:rsid w:val="00D22ACF"/>
    <w:rsid w:val="00DC7AAC"/>
    <w:rsid w:val="00DD5186"/>
    <w:rsid w:val="00DE1FBA"/>
    <w:rsid w:val="00DE5FC4"/>
    <w:rsid w:val="00DE775D"/>
    <w:rsid w:val="00E70053"/>
    <w:rsid w:val="00E81CAC"/>
    <w:rsid w:val="00E87EC4"/>
    <w:rsid w:val="00E958BF"/>
    <w:rsid w:val="00EC1B4F"/>
    <w:rsid w:val="00EF6ECE"/>
    <w:rsid w:val="00EF7A15"/>
    <w:rsid w:val="00F00167"/>
    <w:rsid w:val="00F04E5D"/>
    <w:rsid w:val="00F23D10"/>
    <w:rsid w:val="00F96819"/>
    <w:rsid w:val="00FB7379"/>
    <w:rsid w:val="00FD525C"/>
    <w:rsid w:val="00FE5AFC"/>
    <w:rsid w:val="00FF0CFE"/>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9267"/>
  <w15:docId w15:val="{E8A7D4AC-0317-3743-B3F9-3ABEB97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lang w:val="de-DE"/>
    </w:rPr>
  </w:style>
  <w:style w:type="paragraph" w:styleId="berschrift1">
    <w:name w:val="heading 1"/>
    <w:aliases w:val="evlka"/>
    <w:basedOn w:val="Titelevlka"/>
    <w:uiPriority w:val="9"/>
    <w:qFormat/>
    <w:rsid w:val="00022001"/>
    <w:pPr>
      <w:spacing w:line="360" w:lineRule="exact"/>
      <w:outlineLvl w:val="0"/>
    </w:pPr>
    <w:rPr>
      <w:rFonts w:ascii="Open Sans ExtraBold" w:eastAsia="OpenSans-Semibold" w:hAnsi="Open Sans ExtraBold" w:cs="OpenSans-Semibold"/>
      <w:bCs/>
      <w:caps/>
      <w:sz w:val="28"/>
      <w:szCs w:val="20"/>
    </w:rPr>
  </w:style>
  <w:style w:type="paragraph" w:styleId="berschrift2">
    <w:name w:val="heading 2"/>
    <w:aliases w:val="Einleitung evlka"/>
    <w:basedOn w:val="Flietextevlka"/>
    <w:next w:val="Flietextevlka"/>
    <w:link w:val="berschrift2Zchn"/>
    <w:uiPriority w:val="9"/>
    <w:unhideWhenUsed/>
    <w:qFormat/>
    <w:rsid w:val="00022001"/>
    <w:pPr>
      <w:keepNext/>
      <w:keepLines/>
      <w:spacing w:line="360" w:lineRule="exact"/>
      <w:outlineLvl w:val="1"/>
    </w:pPr>
    <w:rPr>
      <w:rFonts w:ascii="Open Sans SemiBold" w:eastAsiaTheme="majorEastAsia" w:hAnsi="Open Sans SemiBold" w:cstheme="majorBidi"/>
      <w:b/>
      <w:color w:val="7030A0"/>
      <w:sz w:val="24"/>
      <w:szCs w:val="26"/>
    </w:rPr>
  </w:style>
  <w:style w:type="paragraph" w:styleId="berschrift3">
    <w:name w:val="heading 3"/>
    <w:aliases w:val="Zwischenüberschrift"/>
    <w:basedOn w:val="Flietextevlka"/>
    <w:next w:val="Flietextevlka"/>
    <w:link w:val="berschrift3Zchn"/>
    <w:uiPriority w:val="9"/>
    <w:unhideWhenUsed/>
    <w:rsid w:val="000B3F4D"/>
    <w:pPr>
      <w:keepNext/>
      <w:keepLines/>
      <w:spacing w:before="40" w:after="200"/>
      <w:outlineLvl w:val="2"/>
    </w:pPr>
    <w:rPr>
      <w:rFonts w:ascii="Open Sans SemiBold" w:eastAsiaTheme="majorEastAsia" w:hAnsi="Open Sans SemiBold" w:cstheme="majorBidi"/>
      <w:b/>
      <w:color w:val="000000" w:themeColor="text1"/>
      <w:sz w:val="20"/>
      <w:szCs w:val="24"/>
    </w:rPr>
  </w:style>
  <w:style w:type="paragraph" w:styleId="berschrift4">
    <w:name w:val="heading 4"/>
    <w:basedOn w:val="Flietextevlka"/>
    <w:next w:val="Flietextevlka"/>
    <w:link w:val="berschrift4Zchn"/>
    <w:uiPriority w:val="9"/>
    <w:unhideWhenUsed/>
    <w:rsid w:val="00962F43"/>
    <w:pPr>
      <w:keepNext/>
      <w:keepLines/>
      <w:spacing w:before="40"/>
      <w:outlineLvl w:val="3"/>
    </w:pPr>
    <w:rPr>
      <w:rFonts w:eastAsiaTheme="majorEastAsia" w:cstheme="majorBidi"/>
      <w:i/>
      <w:iCs/>
      <w:color w:val="000000" w:themeColor="text1"/>
    </w:rPr>
  </w:style>
  <w:style w:type="paragraph" w:styleId="berschrift5">
    <w:name w:val="heading 5"/>
    <w:basedOn w:val="Flietextevlka"/>
    <w:next w:val="Flietextevlka"/>
    <w:link w:val="berschrift5Zchn"/>
    <w:uiPriority w:val="9"/>
    <w:unhideWhenUsed/>
    <w:rsid w:val="00962F43"/>
    <w:pPr>
      <w:keepNext/>
      <w:keepLines/>
      <w:spacing w:before="40"/>
      <w:outlineLvl w:val="4"/>
    </w:pPr>
    <w:rPr>
      <w:rFonts w:eastAsiaTheme="majorEastAsia" w:cs="Times New Roman (Überschriften"/>
      <w:caps/>
      <w:color w:val="000000" w:themeColor="text1"/>
    </w:rPr>
  </w:style>
  <w:style w:type="paragraph" w:styleId="berschrift6">
    <w:name w:val="heading 6"/>
    <w:basedOn w:val="Flietextevlka"/>
    <w:next w:val="Standard"/>
    <w:link w:val="berschrift6Zchn"/>
    <w:uiPriority w:val="9"/>
    <w:unhideWhenUsed/>
    <w:rsid w:val="00962F43"/>
    <w:pPr>
      <w:keepNext/>
      <w:keepLines/>
      <w:spacing w:before="40"/>
      <w:outlineLvl w:val="5"/>
    </w:pPr>
    <w:rPr>
      <w:rFonts w:eastAsiaTheme="majorEastAsia" w:cs="Times New Roman (Überschriften"/>
      <w:color w:val="000000" w:themeColor="text1"/>
    </w:rPr>
  </w:style>
  <w:style w:type="paragraph" w:styleId="berschrift7">
    <w:name w:val="heading 7"/>
    <w:basedOn w:val="Flietextevlka"/>
    <w:next w:val="Flietextevlka"/>
    <w:link w:val="berschrift7Zchn"/>
    <w:uiPriority w:val="9"/>
    <w:unhideWhenUsed/>
    <w:rsid w:val="00962F43"/>
    <w:pPr>
      <w:keepNext/>
      <w:keepLines/>
      <w:spacing w:before="40"/>
      <w:outlineLvl w:val="6"/>
    </w:pPr>
    <w:rPr>
      <w:rFonts w:asciiTheme="majorHAnsi" w:eastAsiaTheme="majorEastAsia" w:hAnsiTheme="majorHAnsi" w:cstheme="majorBidi"/>
      <w:i/>
      <w:iCs/>
      <w:color w:val="000000" w:themeColor="text1"/>
    </w:rPr>
  </w:style>
  <w:style w:type="paragraph" w:styleId="berschrift8">
    <w:name w:val="heading 8"/>
    <w:basedOn w:val="Flietextevlka"/>
    <w:next w:val="Flietextevlka"/>
    <w:link w:val="berschrift8Zchn"/>
    <w:uiPriority w:val="9"/>
    <w:semiHidden/>
    <w:unhideWhenUsed/>
    <w:qFormat/>
    <w:rsid w:val="00962F43"/>
    <w:pPr>
      <w:keepNext/>
      <w:keepLines/>
      <w:spacing w:before="40"/>
      <w:outlineLvl w:val="7"/>
    </w:pPr>
    <w:rPr>
      <w:rFonts w:eastAsiaTheme="majorEastAsia" w:cstheme="majorBidi"/>
      <w:b/>
      <w: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elevlka">
    <w:name w:val="Titel evlka"/>
    <w:basedOn w:val="Standard"/>
    <w:qFormat/>
    <w:rsid w:val="00022001"/>
    <w:pPr>
      <w:spacing w:line="960" w:lineRule="exact"/>
    </w:pPr>
    <w:rPr>
      <w:b/>
      <w:color w:val="7030A0"/>
      <w:sz w:val="72"/>
    </w:rPr>
  </w:style>
  <w:style w:type="character" w:customStyle="1" w:styleId="berschrift3Zchn">
    <w:name w:val="Überschrift 3 Zchn"/>
    <w:aliases w:val="Zwischenüberschrift Zchn"/>
    <w:basedOn w:val="Absatz-Standardschriftart"/>
    <w:link w:val="berschrift3"/>
    <w:uiPriority w:val="9"/>
    <w:rsid w:val="000B3F4D"/>
    <w:rPr>
      <w:rFonts w:ascii="Open Sans SemiBold" w:eastAsiaTheme="majorEastAsia" w:hAnsi="Open Sans SemiBold" w:cstheme="majorBidi"/>
      <w:b/>
      <w:color w:val="000000" w:themeColor="text1"/>
      <w:spacing w:val="1"/>
      <w:sz w:val="20"/>
      <w:szCs w:val="24"/>
      <w:lang w:val="de-DE"/>
    </w:rPr>
  </w:style>
  <w:style w:type="paragraph" w:styleId="Kopfzeile">
    <w:name w:val="header"/>
    <w:basedOn w:val="Standard"/>
    <w:link w:val="KopfzeileZchn"/>
    <w:uiPriority w:val="99"/>
    <w:unhideWhenUsed/>
    <w:rsid w:val="005217C3"/>
    <w:pPr>
      <w:tabs>
        <w:tab w:val="center" w:pos="4536"/>
        <w:tab w:val="right" w:pos="9072"/>
      </w:tabs>
    </w:pPr>
  </w:style>
  <w:style w:type="character" w:customStyle="1" w:styleId="berschrift2Zchn">
    <w:name w:val="Überschrift 2 Zchn"/>
    <w:aliases w:val="Einleitung evlka Zchn"/>
    <w:basedOn w:val="Absatz-Standardschriftart"/>
    <w:link w:val="berschrift2"/>
    <w:uiPriority w:val="9"/>
    <w:rsid w:val="00022001"/>
    <w:rPr>
      <w:rFonts w:ascii="Open Sans SemiBold" w:eastAsiaTheme="majorEastAsia" w:hAnsi="Open Sans SemiBold" w:cstheme="majorBidi"/>
      <w:b/>
      <w:color w:val="7030A0"/>
      <w:spacing w:val="1"/>
      <w:sz w:val="24"/>
      <w:szCs w:val="26"/>
      <w:lang w:val="de-DE"/>
    </w:rPr>
  </w:style>
  <w:style w:type="paragraph" w:styleId="Funotentext">
    <w:name w:val="footnote text"/>
    <w:basedOn w:val="Standard"/>
    <w:link w:val="FunotentextZchn"/>
    <w:uiPriority w:val="99"/>
    <w:semiHidden/>
    <w:unhideWhenUsed/>
    <w:rsid w:val="0080225C"/>
    <w:rPr>
      <w:sz w:val="20"/>
      <w:szCs w:val="20"/>
    </w:rPr>
  </w:style>
  <w:style w:type="character" w:customStyle="1" w:styleId="FunotentextZchn">
    <w:name w:val="Fußnotentext Zchn"/>
    <w:basedOn w:val="Absatz-Standardschriftart"/>
    <w:link w:val="Funotentext"/>
    <w:uiPriority w:val="99"/>
    <w:semiHidden/>
    <w:rsid w:val="0080225C"/>
    <w:rPr>
      <w:rFonts w:ascii="Open Sans" w:eastAsia="Open Sans" w:hAnsi="Open Sans" w:cs="Open Sans"/>
      <w:sz w:val="20"/>
      <w:szCs w:val="20"/>
      <w:lang w:val="de-DE"/>
    </w:rPr>
  </w:style>
  <w:style w:type="character" w:styleId="Funotenzeichen">
    <w:name w:val="footnote reference"/>
    <w:basedOn w:val="Absatz-Standardschriftart"/>
    <w:uiPriority w:val="99"/>
    <w:semiHidden/>
    <w:unhideWhenUsed/>
    <w:rsid w:val="0080225C"/>
    <w:rPr>
      <w:vertAlign w:val="superscript"/>
    </w:rPr>
  </w:style>
  <w:style w:type="paragraph" w:customStyle="1" w:styleId="Flietextevlka">
    <w:name w:val="Fließtext evlka"/>
    <w:basedOn w:val="Standard"/>
    <w:qFormat/>
    <w:rsid w:val="006E21B7"/>
    <w:pPr>
      <w:spacing w:line="290" w:lineRule="exact"/>
    </w:pPr>
    <w:rPr>
      <w:color w:val="231F20"/>
      <w:spacing w:val="1"/>
      <w:sz w:val="19"/>
      <w:szCs w:val="20"/>
    </w:rPr>
  </w:style>
  <w:style w:type="paragraph" w:customStyle="1" w:styleId="Logounterzeile">
    <w:name w:val="Logounterzeile"/>
    <w:qFormat/>
    <w:rsid w:val="009714EA"/>
    <w:pPr>
      <w:spacing w:before="164" w:line="247" w:lineRule="auto"/>
      <w:ind w:left="2977" w:right="1735" w:firstLine="142"/>
      <w:jc w:val="right"/>
    </w:pPr>
    <w:rPr>
      <w:rFonts w:ascii="Open Sans SemiBold" w:eastAsia="Open Sans" w:hAnsi="Open Sans SemiBold" w:cs="Open Sans SemiBold"/>
      <w:b/>
      <w:color w:val="5C2D91"/>
      <w:spacing w:val="8"/>
      <w:sz w:val="20"/>
      <w:szCs w:val="20"/>
      <w:lang w:val="de-DE"/>
    </w:rPr>
  </w:style>
  <w:style w:type="character" w:customStyle="1" w:styleId="KopfzeileZchn">
    <w:name w:val="Kopfzeile Zchn"/>
    <w:basedOn w:val="Absatz-Standardschriftart"/>
    <w:link w:val="Kopfzeile"/>
    <w:uiPriority w:val="99"/>
    <w:rsid w:val="005217C3"/>
    <w:rPr>
      <w:rFonts w:ascii="Open Sans" w:eastAsia="Open Sans" w:hAnsi="Open Sans" w:cs="Open Sans"/>
      <w:lang w:val="de-DE"/>
    </w:rPr>
  </w:style>
  <w:style w:type="paragraph" w:styleId="Fuzeile">
    <w:name w:val="footer"/>
    <w:basedOn w:val="Standard"/>
    <w:link w:val="FuzeileZchn"/>
    <w:uiPriority w:val="99"/>
    <w:unhideWhenUsed/>
    <w:rsid w:val="005217C3"/>
    <w:pPr>
      <w:tabs>
        <w:tab w:val="center" w:pos="4536"/>
        <w:tab w:val="right" w:pos="9072"/>
      </w:tabs>
    </w:pPr>
  </w:style>
  <w:style w:type="character" w:customStyle="1" w:styleId="FuzeileZchn">
    <w:name w:val="Fußzeile Zchn"/>
    <w:basedOn w:val="Absatz-Standardschriftart"/>
    <w:link w:val="Fuzeile"/>
    <w:uiPriority w:val="99"/>
    <w:rsid w:val="005217C3"/>
    <w:rPr>
      <w:rFonts w:ascii="Open Sans" w:eastAsia="Open Sans" w:hAnsi="Open Sans" w:cs="Open Sans"/>
      <w:lang w:val="de-DE"/>
    </w:rPr>
  </w:style>
  <w:style w:type="paragraph" w:customStyle="1" w:styleId="Funote">
    <w:name w:val="Fußnote"/>
    <w:qFormat/>
    <w:rsid w:val="009E679F"/>
    <w:rPr>
      <w:rFonts w:ascii="Open Sans" w:eastAsia="Open Sans" w:hAnsi="Open Sans" w:cs="Open Sans"/>
      <w:sz w:val="16"/>
      <w:szCs w:val="20"/>
      <w:lang w:val="de-DE"/>
    </w:rPr>
  </w:style>
  <w:style w:type="character" w:customStyle="1" w:styleId="berschrift4Zchn">
    <w:name w:val="Überschrift 4 Zchn"/>
    <w:basedOn w:val="Absatz-Standardschriftart"/>
    <w:link w:val="berschrift4"/>
    <w:uiPriority w:val="9"/>
    <w:rsid w:val="00962F43"/>
    <w:rPr>
      <w:rFonts w:ascii="Open Sans" w:eastAsiaTheme="majorEastAsia" w:hAnsi="Open Sans" w:cstheme="majorBidi"/>
      <w:i/>
      <w:iCs/>
      <w:color w:val="000000" w:themeColor="text1"/>
      <w:spacing w:val="1"/>
      <w:sz w:val="19"/>
      <w:szCs w:val="20"/>
      <w:lang w:val="de-DE"/>
    </w:rPr>
  </w:style>
  <w:style w:type="character" w:customStyle="1" w:styleId="berschrift5Zchn">
    <w:name w:val="Überschrift 5 Zchn"/>
    <w:basedOn w:val="Absatz-Standardschriftart"/>
    <w:link w:val="berschrift5"/>
    <w:uiPriority w:val="9"/>
    <w:rsid w:val="00962F43"/>
    <w:rPr>
      <w:rFonts w:ascii="Open Sans" w:eastAsiaTheme="majorEastAsia" w:hAnsi="Open Sans" w:cs="Times New Roman (Überschriften"/>
      <w:caps/>
      <w:color w:val="000000" w:themeColor="text1"/>
      <w:spacing w:val="1"/>
      <w:sz w:val="19"/>
      <w:szCs w:val="20"/>
      <w:lang w:val="de-DE"/>
    </w:rPr>
  </w:style>
  <w:style w:type="character" w:customStyle="1" w:styleId="berschrift6Zchn">
    <w:name w:val="Überschrift 6 Zchn"/>
    <w:basedOn w:val="Absatz-Standardschriftart"/>
    <w:link w:val="berschrift6"/>
    <w:uiPriority w:val="9"/>
    <w:rsid w:val="00962F43"/>
    <w:rPr>
      <w:rFonts w:ascii="Open Sans" w:eastAsiaTheme="majorEastAsia" w:hAnsi="Open Sans" w:cs="Times New Roman (Überschriften"/>
      <w:color w:val="000000" w:themeColor="text1"/>
      <w:spacing w:val="1"/>
      <w:sz w:val="19"/>
      <w:szCs w:val="20"/>
      <w:lang w:val="de-DE"/>
    </w:rPr>
  </w:style>
  <w:style w:type="character" w:customStyle="1" w:styleId="berschrift7Zchn">
    <w:name w:val="Überschrift 7 Zchn"/>
    <w:basedOn w:val="Absatz-Standardschriftart"/>
    <w:link w:val="berschrift7"/>
    <w:uiPriority w:val="9"/>
    <w:rsid w:val="00962F43"/>
    <w:rPr>
      <w:rFonts w:asciiTheme="majorHAnsi" w:eastAsiaTheme="majorEastAsia" w:hAnsiTheme="majorHAnsi" w:cstheme="majorBidi"/>
      <w:i/>
      <w:iCs/>
      <w:color w:val="000000" w:themeColor="text1"/>
      <w:spacing w:val="1"/>
      <w:sz w:val="19"/>
      <w:szCs w:val="20"/>
      <w:lang w:val="de-DE"/>
    </w:rPr>
  </w:style>
  <w:style w:type="character" w:customStyle="1" w:styleId="berschrift8Zchn">
    <w:name w:val="Überschrift 8 Zchn"/>
    <w:basedOn w:val="Absatz-Standardschriftart"/>
    <w:link w:val="berschrift8"/>
    <w:uiPriority w:val="9"/>
    <w:semiHidden/>
    <w:rsid w:val="00962F43"/>
    <w:rPr>
      <w:rFonts w:ascii="Open Sans" w:eastAsiaTheme="majorEastAsia" w:hAnsi="Open Sans" w:cstheme="majorBidi"/>
      <w:b/>
      <w:i/>
      <w:color w:val="272727" w:themeColor="text1" w:themeTint="D8"/>
      <w:spacing w:val="1"/>
      <w:sz w:val="21"/>
      <w:szCs w:val="21"/>
      <w:lang w:val="de-DE"/>
    </w:rPr>
  </w:style>
  <w:style w:type="numbering" w:customStyle="1" w:styleId="AktuelleListe1">
    <w:name w:val="Aktuelle Liste1"/>
    <w:uiPriority w:val="99"/>
    <w:rsid w:val="00A67634"/>
    <w:pPr>
      <w:numPr>
        <w:numId w:val="2"/>
      </w:numPr>
    </w:pPr>
  </w:style>
  <w:style w:type="paragraph" w:styleId="Listenabsatz">
    <w:name w:val="List Paragraph"/>
    <w:basedOn w:val="Standard"/>
    <w:uiPriority w:val="34"/>
    <w:qFormat/>
    <w:rsid w:val="006A0CD7"/>
    <w:pPr>
      <w:widowControl/>
      <w:autoSpaceDE/>
      <w:autoSpaceDN/>
      <w:ind w:left="720"/>
      <w:contextualSpacing/>
    </w:pPr>
    <w:rPr>
      <w:rFonts w:ascii="Calibri" w:eastAsia="Times" w:hAnsi="Calibri" w:cs="Times New Roman"/>
      <w:sz w:val="24"/>
      <w:szCs w:val="20"/>
    </w:rPr>
  </w:style>
  <w:style w:type="table" w:styleId="Tabellenraster">
    <w:name w:val="Table Grid"/>
    <w:basedOn w:val="NormaleTabelle"/>
    <w:uiPriority w:val="59"/>
    <w:rsid w:val="006A0CD7"/>
    <w:pPr>
      <w:widowControl/>
      <w:autoSpaceDE/>
      <w:autoSpaceDN/>
    </w:pPr>
    <w:rPr>
      <w:rFonts w:ascii="Calibri" w:eastAsia="Times" w:hAnsi="Calibri" w:cs="Times New Roman"/>
      <w:sz w:val="24"/>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21F5E"/>
    <w:rPr>
      <w:sz w:val="16"/>
      <w:szCs w:val="16"/>
    </w:rPr>
  </w:style>
  <w:style w:type="paragraph" w:styleId="Kommentartext">
    <w:name w:val="annotation text"/>
    <w:basedOn w:val="Standard"/>
    <w:link w:val="KommentartextZchn"/>
    <w:uiPriority w:val="99"/>
    <w:semiHidden/>
    <w:unhideWhenUsed/>
    <w:rsid w:val="0092494E"/>
    <w:rPr>
      <w:sz w:val="20"/>
      <w:szCs w:val="20"/>
    </w:rPr>
  </w:style>
  <w:style w:type="character" w:customStyle="1" w:styleId="KommentartextZchn">
    <w:name w:val="Kommentartext Zchn"/>
    <w:basedOn w:val="Absatz-Standardschriftart"/>
    <w:link w:val="Kommentartext"/>
    <w:uiPriority w:val="99"/>
    <w:semiHidden/>
    <w:rsid w:val="0092494E"/>
    <w:rPr>
      <w:rFonts w:ascii="Open Sans" w:eastAsia="Open Sans" w:hAnsi="Open Sans" w:cs="Open Sans"/>
      <w:sz w:val="20"/>
      <w:szCs w:val="20"/>
      <w:lang w:val="de-DE"/>
    </w:rPr>
  </w:style>
  <w:style w:type="paragraph" w:styleId="Kommentarthema">
    <w:name w:val="annotation subject"/>
    <w:basedOn w:val="Kommentartext"/>
    <w:next w:val="Kommentartext"/>
    <w:link w:val="KommentarthemaZchn"/>
    <w:uiPriority w:val="99"/>
    <w:semiHidden/>
    <w:unhideWhenUsed/>
    <w:rsid w:val="0092494E"/>
    <w:rPr>
      <w:b/>
      <w:bCs/>
    </w:rPr>
  </w:style>
  <w:style w:type="character" w:customStyle="1" w:styleId="KommentarthemaZchn">
    <w:name w:val="Kommentarthema Zchn"/>
    <w:basedOn w:val="KommentartextZchn"/>
    <w:link w:val="Kommentarthema"/>
    <w:uiPriority w:val="99"/>
    <w:semiHidden/>
    <w:rsid w:val="0092494E"/>
    <w:rPr>
      <w:rFonts w:ascii="Open Sans" w:eastAsia="Open Sans" w:hAnsi="Open Sans" w:cs="Open Sans"/>
      <w:b/>
      <w:bCs/>
      <w:sz w:val="20"/>
      <w:szCs w:val="20"/>
      <w:lang w:val="de-DE"/>
    </w:rPr>
  </w:style>
  <w:style w:type="paragraph" w:styleId="Sprechblasentext">
    <w:name w:val="Balloon Text"/>
    <w:basedOn w:val="Standard"/>
    <w:link w:val="SprechblasentextZchn"/>
    <w:uiPriority w:val="99"/>
    <w:semiHidden/>
    <w:unhideWhenUsed/>
    <w:rsid w:val="00AE79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7990"/>
    <w:rPr>
      <w:rFonts w:ascii="Segoe UI" w:eastAsia="Open Sans" w:hAnsi="Segoe UI" w:cs="Segoe UI"/>
      <w:sz w:val="18"/>
      <w:szCs w:val="18"/>
      <w:lang w:val="de-DE"/>
    </w:rPr>
  </w:style>
  <w:style w:type="character" w:styleId="Hyperlink">
    <w:name w:val="Hyperlink"/>
    <w:basedOn w:val="Absatz-Standardschriftart"/>
    <w:uiPriority w:val="99"/>
    <w:unhideWhenUsed/>
    <w:rsid w:val="00693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ormulare-e.de/f/anmeldung-grunes-datenkon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34499-76A6-48A5-9C94-7AF2D171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Corinna Oberheide</cp:lastModifiedBy>
  <cp:revision>5</cp:revision>
  <cp:lastPrinted>2025-01-16T08:43:00Z</cp:lastPrinted>
  <dcterms:created xsi:type="dcterms:W3CDTF">2025-01-16T11:00:00Z</dcterms:created>
  <dcterms:modified xsi:type="dcterms:W3CDTF">2025-01-17T09:57:00Z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