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EBC1E" w14:textId="60165799" w:rsidR="00216C66" w:rsidRPr="00FD72A9" w:rsidRDefault="00216C66" w:rsidP="00216C66">
      <w:pPr>
        <w:rPr>
          <w:b/>
          <w:bCs/>
        </w:rPr>
      </w:pPr>
      <w:bookmarkStart w:id="0" w:name="_GoBack"/>
      <w:bookmarkEnd w:id="0"/>
      <w:r w:rsidRPr="00FD72A9">
        <w:rPr>
          <w:b/>
          <w:bCs/>
        </w:rPr>
        <w:t>Erinnerungen</w:t>
      </w:r>
      <w:r w:rsidR="00884F84">
        <w:rPr>
          <w:b/>
          <w:bCs/>
        </w:rPr>
        <w:t xml:space="preserve"> lebendig halten</w:t>
      </w:r>
    </w:p>
    <w:p w14:paraId="74F1EC2C" w14:textId="47FA3681" w:rsidR="00216C66" w:rsidRDefault="00216C66" w:rsidP="00216C66">
      <w:r>
        <w:t xml:space="preserve">Was Menschen miteinander erlebt haben, geht auch durch den Tod nicht verloren. Deshalb lohnt es sich, Erinnerungen lebendig zu halten. </w:t>
      </w:r>
    </w:p>
    <w:p w14:paraId="6509CA61" w14:textId="77777777" w:rsidR="00FD72A9" w:rsidRDefault="00FD72A9" w:rsidP="00216C66"/>
    <w:p w14:paraId="7FFE4FFD" w14:textId="77777777" w:rsidR="00216C66" w:rsidRDefault="00216C66" w:rsidP="00216C66">
      <w:r>
        <w:t xml:space="preserve">Fotoalbum anlegen </w:t>
      </w:r>
    </w:p>
    <w:p w14:paraId="3917CCA1" w14:textId="4A6C5797" w:rsidR="00216C66" w:rsidRDefault="00216C66" w:rsidP="00216C66">
      <w:r>
        <w:t>Kann es helfen, noch vor dem Trauergespräch Fotos zu den wichtigsten Lebensstationen der verstorbenen Person herauszusuchen und evtl. aufzukleben oder digital aufzubereiten? Kann dieses kleine Fotoalbum die Vorbereitung der Trauerfeier unterstützen und – wenn es z. B. bei der Kaffeetafel nach der Trauerfeier ausgelegt wird – auch bei anderen Trauergästen tröstliche Erinnerungen wecken?</w:t>
      </w:r>
    </w:p>
    <w:p w14:paraId="61121EF1" w14:textId="77777777" w:rsidR="00216C66" w:rsidRDefault="00216C66" w:rsidP="00216C66"/>
    <w:p w14:paraId="0F39F751" w14:textId="77777777" w:rsidR="00216C66" w:rsidRDefault="00216C66" w:rsidP="00216C66">
      <w:r>
        <w:t xml:space="preserve">Foto aufstellen </w:t>
      </w:r>
    </w:p>
    <w:p w14:paraId="3DD1AA41" w14:textId="77777777" w:rsidR="00216C66" w:rsidRDefault="00216C66" w:rsidP="00216C66">
      <w:r>
        <w:t xml:space="preserve">Ist es möglich, an einem besonderen Ort im Haus oder in der Wohnung eine schöne Fotographie der Verstorbenen aufzustellen und den Platz zusätzlich mit Blumen zu schmücken?  </w:t>
      </w:r>
    </w:p>
    <w:p w14:paraId="2F7D528F" w14:textId="77777777" w:rsidR="00216C66" w:rsidRDefault="00216C66" w:rsidP="00216C66"/>
    <w:p w14:paraId="75D514B5" w14:textId="77777777" w:rsidR="00216C66" w:rsidRDefault="00216C66" w:rsidP="00216C66">
      <w:r>
        <w:t xml:space="preserve">Erinnerungsstücke zusammenstellen </w:t>
      </w:r>
    </w:p>
    <w:p w14:paraId="2CB1C84A" w14:textId="2325EFF9" w:rsidR="00216C66" w:rsidRDefault="00216C66" w:rsidP="00216C66">
      <w:r>
        <w:t xml:space="preserve">Können bestimmte Gegenstände, die dem Verstorbenen etwas bedeutet haben oder vom ihm oder ihr hergestellt wurden (Bücher, besondere Kleidungsstücke, Souvenirs) eine Zeitlang zugänglich aufbewahrt werden? </w:t>
      </w:r>
    </w:p>
    <w:p w14:paraId="3B5D7C53" w14:textId="77777777" w:rsidR="00216C66" w:rsidRDefault="00216C66" w:rsidP="00216C66"/>
    <w:p w14:paraId="0C7753E6" w14:textId="77777777" w:rsidR="00216C66" w:rsidRDefault="00216C66" w:rsidP="00216C66">
      <w:r>
        <w:t xml:space="preserve">Erinnerungszeiten bewusst gestalten </w:t>
      </w:r>
    </w:p>
    <w:p w14:paraId="58DA4691" w14:textId="77777777" w:rsidR="00216C66" w:rsidRDefault="00216C66" w:rsidP="00216C66">
      <w:r>
        <w:t xml:space="preserve">Möchte ich an besonderen Tagen (Geburtstag, Hochzeitstag etc.) allein sein oder mit anderen zusammen an den Verstorbenen denken? Möchte ich zu Hause sein oder unterwegs? </w:t>
      </w:r>
    </w:p>
    <w:p w14:paraId="48D2025D" w14:textId="77777777" w:rsidR="00216C66" w:rsidRDefault="00216C66" w:rsidP="00216C66">
      <w:r>
        <w:t>Soll es vielleicht eine Andacht geben?</w:t>
      </w:r>
    </w:p>
    <w:p w14:paraId="3BB193E2" w14:textId="77777777" w:rsidR="00216C66" w:rsidRDefault="00216C66" w:rsidP="00216C66"/>
    <w:p w14:paraId="268326BC" w14:textId="77777777" w:rsidR="00216C66" w:rsidRDefault="00216C66" w:rsidP="00216C66">
      <w:r>
        <w:t xml:space="preserve">Erinnerungsrituale finden </w:t>
      </w:r>
    </w:p>
    <w:p w14:paraId="1071C7C7" w14:textId="77777777" w:rsidR="00216C66" w:rsidRDefault="00216C66" w:rsidP="00216C66">
      <w:r>
        <w:t xml:space="preserve">Hilft es mir, eine Kerze für den Verstorbenen anzuzünden oder ihm einen Brief zu schreiben? </w:t>
      </w:r>
    </w:p>
    <w:p w14:paraId="7809C9B9" w14:textId="77777777" w:rsidR="00216C66" w:rsidRDefault="00216C66" w:rsidP="00216C66"/>
    <w:p w14:paraId="2A8CB366" w14:textId="77777777" w:rsidR="00216C66" w:rsidRDefault="00216C66" w:rsidP="00216C66">
      <w:r>
        <w:t>Geschichten erzählen</w:t>
      </w:r>
    </w:p>
    <w:p w14:paraId="72CB06D3" w14:textId="77777777" w:rsidR="00216C66" w:rsidRDefault="00216C66" w:rsidP="00216C66">
      <w:r>
        <w:t xml:space="preserve">Was haben wir gemeinsam mit der Verstorbenen erlebt? Was prägt mich bis heute? Worüber haben wir zusammen gelacht? Macht das Erzählen die Trauer leichter? </w:t>
      </w:r>
    </w:p>
    <w:p w14:paraId="71D1C463" w14:textId="77777777" w:rsidR="00216C66" w:rsidRDefault="00216C66" w:rsidP="00216C66"/>
    <w:p w14:paraId="1767EDFF" w14:textId="77777777" w:rsidR="00216C66" w:rsidRDefault="00216C66" w:rsidP="00216C66">
      <w:r>
        <w:t xml:space="preserve">Grabstelle </w:t>
      </w:r>
    </w:p>
    <w:p w14:paraId="09221600" w14:textId="77777777" w:rsidR="00216C66" w:rsidRDefault="00216C66" w:rsidP="00216C66">
      <w:r>
        <w:t>Gibt mir der regelmäßige Gang zum Friedhof Trost? Sind das liebevolle Schmücken der Grabstelle mit Blumen, das Lesen des Namens auf dem Grabstein oder die Begleitung durch Kinder und Enkel für mich hilfreich?</w:t>
      </w:r>
    </w:p>
    <w:p w14:paraId="7BB2A09D" w14:textId="77777777" w:rsidR="00216C66" w:rsidRDefault="00216C66" w:rsidP="00216C66">
      <w:r>
        <w:lastRenderedPageBreak/>
        <w:t>Ewigkeitssonntag</w:t>
      </w:r>
    </w:p>
    <w:p w14:paraId="0EC8A418" w14:textId="77777777" w:rsidR="00216C66" w:rsidRDefault="00216C66" w:rsidP="00216C66">
      <w:r>
        <w:t>Tröstet es mich, zum Gottesdienst zu gehen und dort am Ewigkeitssonntag den Namen meines Verstorbenen aus der Gemeinde zu hören? Hilft mir die Auferstehungsbotschaft und die Fürbitte der anderen in meiner Trauer?</w:t>
      </w:r>
    </w:p>
    <w:p w14:paraId="424BE657" w14:textId="77777777" w:rsidR="00216C66" w:rsidRDefault="00216C66" w:rsidP="00216C66"/>
    <w:sectPr w:rsidR="00216C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66"/>
    <w:rsid w:val="00216C66"/>
    <w:rsid w:val="00884F84"/>
    <w:rsid w:val="009318D0"/>
    <w:rsid w:val="00B8621A"/>
    <w:rsid w:val="00CC2E32"/>
    <w:rsid w:val="00E767D3"/>
    <w:rsid w:val="00FD72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9269"/>
  <w15:chartTrackingRefBased/>
  <w15:docId w15:val="{35564FA2-218C-41EA-AAB9-4B6B7067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Neukirch, Johannes</dc:creator>
  <cp:keywords/>
  <dc:description/>
  <cp:lastModifiedBy>Simon-Hinkelmann, Benjamin</cp:lastModifiedBy>
  <cp:revision>2</cp:revision>
  <dcterms:created xsi:type="dcterms:W3CDTF">2019-11-18T09:32:00Z</dcterms:created>
  <dcterms:modified xsi:type="dcterms:W3CDTF">2019-11-18T09:32:00Z</dcterms:modified>
</cp:coreProperties>
</file>